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38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shd w:val="clear" w:fill="FFFFFF"/>
        </w:rPr>
        <w:t>湖南省青年创新创业扶持资金管理办法 (2017)</w:t>
      </w:r>
    </w:p>
    <w:p w14:paraId="2C8674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第一条 </w:t>
      </w:r>
      <w:r>
        <w:rPr>
          <w:rStyle w:val="5"/>
          <w:rFonts w:hint="eastAsia" w:ascii="微软雅黑" w:hAnsi="微软雅黑" w:eastAsia="微软雅黑" w:cs="微软雅黑"/>
          <w:i w:val="0"/>
          <w:iCs w:val="0"/>
          <w:caps w:val="0"/>
          <w:color w:val="333333"/>
          <w:spacing w:val="0"/>
          <w:sz w:val="21"/>
          <w:szCs w:val="21"/>
          <w:bdr w:val="none" w:color="auto" w:sz="0" w:space="0"/>
          <w:shd w:val="clear" w:fill="FFFFFF"/>
        </w:rPr>
        <w:t>湖南省青年创新创业扶持资金由湖南青年创业就业基金会管理，专项用于扶持青年创新创业工作。湖南省青年创新创业扶持资金来源于省级就业扶持资金安排、社会捐赠、利息收入、其他收入等。</w:t>
      </w:r>
      <w:r>
        <w:rPr>
          <w:rFonts w:hint="eastAsia" w:ascii="微软雅黑" w:hAnsi="微软雅黑" w:eastAsia="微软雅黑" w:cs="微软雅黑"/>
          <w:i w:val="0"/>
          <w:iCs w:val="0"/>
          <w:caps w:val="0"/>
          <w:color w:val="333333"/>
          <w:spacing w:val="0"/>
          <w:sz w:val="21"/>
          <w:szCs w:val="21"/>
          <w:bdr w:val="none" w:color="auto" w:sz="0" w:space="0"/>
          <w:shd w:val="clear" w:fill="FFFFFF"/>
        </w:rPr>
        <w:t>为加强扶持资金的管理，保证扶持资金使用的科学、合理、公开、公正，切实提高扶持资金的使用效益，根据《国务院关于做好当前和今后一段时期就业创业工</w:t>
      </w:r>
      <w:bookmarkStart w:id="0" w:name="_GoBack"/>
      <w:r>
        <w:rPr>
          <w:rFonts w:hint="eastAsia" w:ascii="微软雅黑" w:hAnsi="微软雅黑" w:eastAsia="微软雅黑" w:cs="微软雅黑"/>
          <w:i w:val="0"/>
          <w:iCs w:val="0"/>
          <w:caps w:val="0"/>
          <w:color w:val="333333"/>
          <w:spacing w:val="0"/>
          <w:sz w:val="21"/>
          <w:szCs w:val="21"/>
          <w:bdr w:val="none" w:color="auto" w:sz="0" w:space="0"/>
          <w:shd w:val="clear" w:fill="FFFFFF"/>
        </w:rPr>
        <w:t>作的意见》（国发〔2017〕28号）和《湖南省人民政府办公厅关于进一步促进以高校毕业</w:t>
      </w:r>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生为重点的青年创业就业的实施意见》（湘政办明电〔2014〕89号）、《省委、省政府&lt;关于促进创新创业带动就业工作的通知&gt;》（湘发[2015]7号）精神，制定本资金管理办法。</w:t>
      </w:r>
    </w:p>
    <w:p w14:paraId="5B53A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第二条 湖南省青年创新创业扶持资金的使用分配将主要考虑以下因素：</w:t>
      </w:r>
    </w:p>
    <w:p w14:paraId="6FA687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（一）青年开展创业的行业分布情况。</w:t>
      </w:r>
    </w:p>
    <w:p w14:paraId="337FBE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（二）青年在创业就业领域所需帮助的类型和特点。</w:t>
      </w:r>
    </w:p>
    <w:p w14:paraId="4ED6BC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（三）青年中各类典型性群体的群体需求。</w:t>
      </w:r>
    </w:p>
    <w:p w14:paraId="0A29C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（四）服务青年创新创业就业项目的投入产出效能评估。</w:t>
      </w:r>
    </w:p>
    <w:p w14:paraId="2D4E0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第三条 湖南省青年创新创业扶持资金的使用方向。扶持资金坚持专款专用的原则，在下列范围内使用：</w:t>
      </w:r>
    </w:p>
    <w:p w14:paraId="111DB7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（一）用于为青年创业提供项目资金扶持。</w:t>
      </w:r>
    </w:p>
    <w:p w14:paraId="6EDD5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（二）用于为青年创业领域的各类培训项目和相关服务项目提供资金扶持。</w:t>
      </w:r>
    </w:p>
    <w:p w14:paraId="4B8DC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（三）用于青年创业示范园区和创业孵化基地为入驻青年创业实体提供就业创业服务和场地租金减免的扶持。</w:t>
      </w:r>
    </w:p>
    <w:p w14:paraId="36286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（四）用于为青年创业领域的各类金融服务项目提供资金扶持。</w:t>
      </w:r>
    </w:p>
    <w:p w14:paraId="284FD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（五）用于开展青年创新创业大赛等青年创新创业活动。</w:t>
      </w:r>
    </w:p>
    <w:p w14:paraId="05612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（六）用于为青年创业提供股权投资、融资担保等服务。</w:t>
      </w:r>
    </w:p>
    <w:p w14:paraId="0A5AD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（七）用于专家评审及导师服务等各项开支。</w:t>
      </w:r>
    </w:p>
    <w:p w14:paraId="7DE96C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第四条 湖南省青年创新创业扶持资金扶持对象。</w:t>
      </w:r>
    </w:p>
    <w:p w14:paraId="0D877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shd w:val="clear" w:fill="FFFFFF"/>
        </w:rPr>
        <w:t>扶持资金主要用于为湖南省内和湖南省外派遣回湘的湘籍毕业五年以内的普通高校毕业生创业就业活动提供扶持，包括专科生、本科生、硕士研究生、博士研究生和技师学院高级工班、预备技师班、特殊教育院校职业教育类毕业生。</w:t>
      </w:r>
      <w:r>
        <w:rPr>
          <w:rFonts w:hint="eastAsia" w:ascii="微软雅黑" w:hAnsi="微软雅黑" w:eastAsia="微软雅黑" w:cs="微软雅黑"/>
          <w:i w:val="0"/>
          <w:iCs w:val="0"/>
          <w:caps w:val="0"/>
          <w:color w:val="333333"/>
          <w:spacing w:val="0"/>
          <w:sz w:val="21"/>
          <w:szCs w:val="21"/>
          <w:bdr w:val="none" w:color="auto" w:sz="0" w:space="0"/>
          <w:shd w:val="clear" w:fill="FFFFFF"/>
        </w:rPr>
        <w:t>申请湖南省青年创新创业扶持资金的对象应同时具备以下条件：</w:t>
      </w:r>
    </w:p>
    <w:p w14:paraId="336F89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（一）品学兼优，具有一定组织协调能力、科技创新能力和自主创业能力；</w:t>
      </w:r>
    </w:p>
    <w:p w14:paraId="4125D6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（二）申请项目符合国家产业导向，具有一定的技术先进性和开发价值，市场前景较好；</w:t>
      </w:r>
    </w:p>
    <w:p w14:paraId="7F002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（三）依法登记并取得工商管理部门核发的经营许可，具有健全的财务规章制度和固定的营业场所，担任所创办企业的法人代表；</w:t>
      </w:r>
    </w:p>
    <w:p w14:paraId="4A6A7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（四）无不良信用和违法记录。</w:t>
      </w:r>
    </w:p>
    <w:p w14:paraId="1EFEF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成功申请湖南省青年创新创业扶持资金的创业项目不能重复享受该项政策。</w:t>
      </w:r>
    </w:p>
    <w:p w14:paraId="0F9CD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第五条 对城镇零就业家庭、低保户家庭、残疾人家庭和农村建档立卡贫困家庭高校毕业生自主创业项目，给予重点扶持。</w:t>
      </w:r>
    </w:p>
    <w:p w14:paraId="7EDFF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对具有自主知识产权、节能降耗、出口创汇和劳动密集型的创业项目给予优先支持。</w:t>
      </w:r>
    </w:p>
    <w:p w14:paraId="707D5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第六条 扶持资金的支持方式</w:t>
      </w:r>
    </w:p>
    <w:p w14:paraId="52B4B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扶持资金采用无偿资助的支持方式进行。</w:t>
      </w:r>
    </w:p>
    <w:p w14:paraId="233C8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第七条 扶持资金的扶持标准</w:t>
      </w:r>
    </w:p>
    <w:p w14:paraId="6E619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对于青年自主创业项目，根据创业项目的经济和社会效益、科技含量、市场前景等择优扶持，确定扶持额度。项目需经市级团委、省直团工委、高校团委推荐报送，项目所在市州人力资源和社会保障部门审查确认，报湖南青年创业就业基金会终审后一次性拨付。</w:t>
      </w:r>
    </w:p>
    <w:p w14:paraId="002849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1．从事个体经营的青年，单个项目资金扶持额度不超过3万元。到基层担任大学生村官和选调生立足派驻地开展创业的，单个项目资金扶持不超过５万元。</w:t>
      </w:r>
    </w:p>
    <w:p w14:paraId="7DB2E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2．青年或青年创业团队创办企业的，单个项目资金扶持额度一般不超过20万元。青年或青年创业团队自筹资金比例不得低于项目扶持金额的30％。项目实施周期一般不超过2年。</w:t>
      </w:r>
    </w:p>
    <w:p w14:paraId="3DF0A9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青年自主创业的科技项目获得国家和省有关部门资助资金的，按上级部门资助金额30％的比例给予配套扶持，一般不低于3万元，最高不超过20万元。对获得国家和省有关部门立项的项目或创新成果但未获得资金支持的，给予5至10万元的一次性资金扶持。</w:t>
      </w:r>
    </w:p>
    <w:p w14:paraId="21779F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4．青年创新创业“精准扶贫”项目资助将列入团省委扶贫攻坚总体方案，单个项目资金扶持额度一般不超过20万元。</w:t>
      </w:r>
    </w:p>
    <w:p w14:paraId="26C1C9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shd w:val="clear" w:fill="FFFFFF"/>
        </w:rPr>
        <w:t>（二）对于青年创新创业培训，可由湖南青年创业就业基金会自行委托具有培训资质的机构组织实施，也可由市级团委、省直团工委、高校团委进行申报承办。培训所需经费根据实施情况，实行据实拨付。</w:t>
      </w:r>
    </w:p>
    <w:p w14:paraId="3128AE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1．中小微企业青年领军人才培训班。选拔和培训创业项目带头人，组织领军人才高端培训班和外出学习访问等活动。年度经费支出不超过50万元。</w:t>
      </w:r>
    </w:p>
    <w:p w14:paraId="6F2670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2．创新创业青年人才训练营。对初创型青年人才提供创业辅导、行业交流、创业资源对接等综合培训服务。年度经费支出不超过30万元。</w:t>
      </w:r>
    </w:p>
    <w:p w14:paraId="2B78A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3．创业动员培训营。对有创业意愿和创业能力的在校大学生、正处于失业或半失业状态的潜在创业者提供职业生涯规划、创业精神、创业意识、创业能力建设等培训。年度经费支出不超过30万元。</w:t>
      </w:r>
    </w:p>
    <w:p w14:paraId="63AD7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shd w:val="clear" w:fill="FFFFFF"/>
        </w:rPr>
        <w:t>（三）对于青年创业示范园区和创业孵化基地，由湖南青年创业就业基金会对园区或基地为入驻创业实体提供就业创业服务和场地租金减免等事项进行验收确认。按入驻创业实体数量和孵化成功率等进行资助金额核定。单个园区或基地费用补助不超过20万元。年度经费支出不超过20万元。</w:t>
      </w:r>
    </w:p>
    <w:p w14:paraId="52FF56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第八条 扶持资金的申请与拨付</w:t>
      </w:r>
    </w:p>
    <w:p w14:paraId="33DE5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湖南青年创业就业基金会组建评审专家库，制定评审细则，受理审定青年创新创业领域项目申报。扶持资金实行按项目受理和审核的工作机制。项目申报与评审原则上于每年第三季度完成，资金拨付于每年第四季度完成。在同一年度内，同一资金申请人原则上只能申请一个资金扶持项目、一种支持方式。</w:t>
      </w:r>
    </w:p>
    <w:p w14:paraId="4835E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（一）湖南省青年创新创业扶持资金的申请与拨付</w:t>
      </w:r>
    </w:p>
    <w:p w14:paraId="115145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湖南省青年创新创业扶持资金项目申请人须填写《湖南省青年创新创业扶持资金项目申请表》(以下简称《申请表》)，提供创业项目计划书、申请扶持资金使用计划、申请人的投入资金有效证明、资本及其相关证明和其他所需材料。</w:t>
      </w:r>
    </w:p>
    <w:p w14:paraId="6DD32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学生毕业离校后五年内在创业园(高新技术开发区或科技园等)内创业的，其扶持资金申请材料提交企业创办所在地园区管委会，经园区管委会初审签署意见后，由园区管委会提交所在市级团委或省直团工委、高校团委和人力资源和社会保障部门审核。在其他地方创办企业的，其扶持资金申请材料提交所在地街道或行业主管部门初审签署意见后，由本人提交所在市级团委或省直团工委、高校团委和当地人力资源和社会保障部门审核。</w:t>
      </w:r>
      <w:r>
        <w:rPr>
          <w:rStyle w:val="5"/>
          <w:rFonts w:hint="eastAsia" w:ascii="微软雅黑" w:hAnsi="微软雅黑" w:eastAsia="微软雅黑" w:cs="微软雅黑"/>
          <w:i w:val="0"/>
          <w:iCs w:val="0"/>
          <w:caps w:val="0"/>
          <w:color w:val="333333"/>
          <w:spacing w:val="0"/>
          <w:sz w:val="21"/>
          <w:szCs w:val="21"/>
          <w:bdr w:val="none" w:color="auto" w:sz="0" w:space="0"/>
          <w:shd w:val="clear" w:fill="FFFFFF"/>
        </w:rPr>
        <w:t>市级团委、省直团工委、高校团委负责项目初次筛选，审核项目申报材料的真实性及合规性，与项目申报人进行面谈，实地评估项目。</w:t>
      </w:r>
    </w:p>
    <w:p w14:paraId="1E2C6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shd w:val="clear" w:fill="FFFFFF"/>
        </w:rPr>
        <w:t>湖南青年创业就业基金会从评审专家库中随机抽选20-30名评审专家，严格执行评审细则，通过资料审核或面试评估、实地抽查等方式进行项目评审，确定扶持项目。其中：原则上80分以上项目不多于项目总数的25%，为重点支持项目；60分以下项目不少于项目总数的20%，为不支持项目。以上比例计算不包括精准扶贫地区的项目。评审出的项目须在共青团湖南省委或湖南青年创业就业基金会官网上向社会公示5个工作日，</w:t>
      </w:r>
      <w:r>
        <w:rPr>
          <w:rFonts w:hint="eastAsia" w:ascii="微软雅黑" w:hAnsi="微软雅黑" w:eastAsia="微软雅黑" w:cs="微软雅黑"/>
          <w:i w:val="0"/>
          <w:iCs w:val="0"/>
          <w:caps w:val="0"/>
          <w:color w:val="333333"/>
          <w:spacing w:val="0"/>
          <w:sz w:val="21"/>
          <w:szCs w:val="21"/>
          <w:bdr w:val="none" w:color="auto" w:sz="0" w:space="0"/>
          <w:shd w:val="clear" w:fill="FFFFFF"/>
        </w:rPr>
        <w:t>湖南青年创业就业基金会与创业项目扶持资金申请人签订扶持资金使用协议书后，再将扶持资金拨付至申请人提供的银行账户。</w:t>
      </w:r>
    </w:p>
    <w:p w14:paraId="62245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（二）青年创业培训扶持资金的申请与拨付</w:t>
      </w:r>
    </w:p>
    <w:p w14:paraId="430B4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申请组织青年创业培训扶持资金需提前申请立项，并报送培训服务计划和经费支出明细，由湖南青年创业就业基金会审定后开展。培训结束后，由有资质培训机构、市级团委、省直团工委、高校团委上报申请审批文件、培训计划、学员名单、经费支出明细表、学员创业培训合格证明等凭证资料,经湖南青年创业就业基金会验收合格后,将扶持资金拨付至相应银行账户。</w:t>
      </w:r>
    </w:p>
    <w:p w14:paraId="6B9199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（三）青年创业示范园及创业孵化基地建设扶持资金的申请与拨付。</w:t>
      </w:r>
    </w:p>
    <w:p w14:paraId="794E7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凡经团省委、湖南青年创业就业基金会认定的青年创业示范园及创业孵化基地申请扶持资金，由其创办者提交资金申请报告、园区(基地)相关资料、市州人力资源和社会保障部门及团组织证明材料、吸纳创业实体和青年创业人数等申请材料，向湖南青年创业就业基金会提出扶持资金申请。经审核后，由湖南青年创业就业基金会将扶持资金拨付至相应银行账户。</w:t>
      </w:r>
    </w:p>
    <w:p w14:paraId="194190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第九条 扶持资金的使用管理</w:t>
      </w:r>
    </w:p>
    <w:p w14:paraId="4B5CB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扶持资金使用必须遵守国家和省有关法律、法规和财务管理规章制度，遵循“突出重点、讲究效益、科学规范、专款专用”的原则。扶持资金不得用于办公用房建设、职工宿舍建设、购置交通工具、发放人员津贴、补贴、“三公”经费、创业担保贷款及贴息支出。个人或企业（不含创业园和孵化基地）获得的资助资金，具体用途可由申请人（企业）确定，不受本条限制。</w:t>
      </w:r>
    </w:p>
    <w:p w14:paraId="05F87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湖南青年创业就业基金会负责确定扶持资金的年度支持方向及重点，负责受理扶持资金的申请、审批、监督、检查等日常工作，对扶持资金扶持对象进行跟踪、指导和管理。</w:t>
      </w:r>
      <w:r>
        <w:rPr>
          <w:rStyle w:val="5"/>
          <w:rFonts w:hint="eastAsia" w:ascii="微软雅黑" w:hAnsi="微软雅黑" w:eastAsia="微软雅黑" w:cs="微软雅黑"/>
          <w:i w:val="0"/>
          <w:iCs w:val="0"/>
          <w:caps w:val="0"/>
          <w:color w:val="333333"/>
          <w:spacing w:val="0"/>
          <w:sz w:val="21"/>
          <w:szCs w:val="21"/>
          <w:bdr w:val="none" w:color="auto" w:sz="0" w:space="0"/>
          <w:shd w:val="clear" w:fill="FFFFFF"/>
        </w:rPr>
        <w:t>项目申报人（企业）对申报材料的真实性、合法性负责。市、县级团委要采取措施对项目申报资料的真实性进行有效甄别，防止出现造假行为。湖南青年创业就业基金会每年通过媒体、部门网站等向社会公开资金使用情况及资助项目，并报省财政厅、省人力资源和社会保障厅、共青团湖南省委备案，定期对资助资金使用情况进行检查和绩效评价，自觉接受审计等部门的检查和社会监督。</w:t>
      </w:r>
    </w:p>
    <w:p w14:paraId="2D07B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第十条 扶持资金的监督管理</w:t>
      </w:r>
    </w:p>
    <w:p w14:paraId="7C4755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扶持资金扶持对象必须按照本办法的有关规定，严格专项扶持资金的使用，确保专款专用。任何单位和个人不得以任何形式、任何理由截留、挪用专项扶持资金。在资金使用年度内，扶持资金扶持对象必须定期向湖南青年创业就业基金会上报年度资金使用情况报告、财务报告、工作进展情况，自觉接受管理和监督。扶持资金扶持对象违背协议使用扶持资金,湖南青年创业就业基金会有权强制收回扶持资金，并取消申请人和推报单位的扶持资金申报资格。</w:t>
      </w:r>
    </w:p>
    <w:p w14:paraId="076B6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因客观原因，创业项目承担人和单位对创业项目的计划目标进度和经费使用进行调整及撤销的，必须提出书面申请，经湖南青年创业就业基金会审查同意后执行。</w:t>
      </w:r>
    </w:p>
    <w:p w14:paraId="144BB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因运行不良或破产的创业项目，需履行清算核销手续，报湖南青年创业就业基金会批准。</w:t>
      </w:r>
    </w:p>
    <w:p w14:paraId="33FFB1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创业项目验收由项目承担人、承担企业在合同到期后，向湖南青年创业就业基金会报送有关项目验收的必要材料，由湖南青年创业就业基金会组织验收审查。</w:t>
      </w:r>
    </w:p>
    <w:p w14:paraId="34974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对违规使用扶持资金的单位和个人，视其情节轻重，按照《财政违法处罚处分条例》进行严肃处理，构成犯罪的，依法追究刑事责任。</w:t>
      </w:r>
    </w:p>
    <w:p w14:paraId="13E44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第十一条 本办法由共青团湖南省委负责解释。</w:t>
      </w:r>
    </w:p>
    <w:p w14:paraId="73FE0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第十二条 本办法自2017年8月11日起施行。</w:t>
      </w:r>
    </w:p>
    <w:p w14:paraId="15D28E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E2D1F"/>
    <w:rsid w:val="4B4E2D1F"/>
    <w:rsid w:val="738D1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2025-03-20T07:06:00Z</dcterms:created>
  <dc:creator>奉梓杰</dc:creator>
  <cp:lastModifiedBy>奉梓杰</cp:lastModifiedBy>
  <dcterms:modified xsi:type="dcterms:W3CDTF">2025-03-20T08:27:56Z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AD2ADA01D92047B5B37FCDCE12BEA4CD_11</vt:lpwstr>
  </property>
  <property fmtid="{D5CDD505-2E9C-101B-9397-08002B2CF9AE}" pid="4" name="KSOTemplateDocerSaveRecord">
    <vt:lpwstr>eyJoZGlkIjoiZjNhM2ZiNTYxYWI0NGY2NzYwYTFkNzQ4Y2QyOWQwZTciLCJ1c2VySWQiOiIxNTI5MDM5MDE5In0=</vt:lpwstr>
  </property>
</Properties>
</file>